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8D760" w14:textId="03775FB8" w:rsidR="00B123F4" w:rsidRPr="00D40B7C" w:rsidRDefault="005524D2" w:rsidP="00D40B7C">
      <w:pPr>
        <w:rPr>
          <w:b/>
          <w:bCs/>
          <w:sz w:val="36"/>
          <w:szCs w:val="36"/>
        </w:rPr>
      </w:pPr>
      <w:r w:rsidRPr="00D40B7C">
        <w:rPr>
          <w:b/>
          <w:bCs/>
          <w:noProof/>
          <w:sz w:val="36"/>
          <w:szCs w:val="36"/>
        </w:rPr>
        <w:drawing>
          <wp:anchor distT="0" distB="0" distL="114300" distR="114300" simplePos="0" relativeHeight="251658240" behindDoc="1" locked="0" layoutInCell="1" allowOverlap="1" wp14:anchorId="355FADFB" wp14:editId="2F19847B">
            <wp:simplePos x="0" y="0"/>
            <wp:positionH relativeFrom="column">
              <wp:posOffset>3073631</wp:posOffset>
            </wp:positionH>
            <wp:positionV relativeFrom="paragraph">
              <wp:posOffset>321829</wp:posOffset>
            </wp:positionV>
            <wp:extent cx="2926080" cy="3311525"/>
            <wp:effectExtent l="0" t="0" r="7620" b="3175"/>
            <wp:wrapTight wrapText="bothSides">
              <wp:wrapPolygon edited="0">
                <wp:start x="0" y="0"/>
                <wp:lineTo x="0" y="21496"/>
                <wp:lineTo x="21516" y="21496"/>
                <wp:lineTo x="21516" y="0"/>
                <wp:lineTo x="0" y="0"/>
              </wp:wrapPolygon>
            </wp:wrapTight>
            <wp:docPr id="1" name="Afbeelding 1" descr="Geen alternatieve tekst opgegeven voor dez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alternatieve tekst opgegeven voor deze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331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6B9" w:rsidRPr="00D40B7C">
        <w:rPr>
          <w:b/>
          <w:bCs/>
          <w:sz w:val="36"/>
          <w:szCs w:val="36"/>
        </w:rPr>
        <w:t xml:space="preserve">Nette </w:t>
      </w:r>
      <w:r w:rsidR="006B2628" w:rsidRPr="00D40B7C">
        <w:rPr>
          <w:b/>
          <w:bCs/>
          <w:sz w:val="36"/>
          <w:szCs w:val="36"/>
        </w:rPr>
        <w:t>panelen</w:t>
      </w:r>
      <w:r w:rsidR="001026B9" w:rsidRPr="00D40B7C">
        <w:rPr>
          <w:b/>
          <w:bCs/>
          <w:sz w:val="36"/>
          <w:szCs w:val="36"/>
        </w:rPr>
        <w:t xml:space="preserve"> in de straat</w:t>
      </w:r>
    </w:p>
    <w:p w14:paraId="72AE6F52" w14:textId="10441097" w:rsidR="001026B9" w:rsidRDefault="00250268">
      <w:r>
        <w:t xml:space="preserve">Foto rechts. </w:t>
      </w:r>
      <w:r w:rsidR="00F87F0D" w:rsidRPr="00F87F0D">
        <w:t>De overbuurman van deze mensen voelde zich wel erg aangesproken door hun zonnepanelen. Ik heb geadviseerd het dakraam van de middelste woning iets aan te passen en twee panelen bij te plaatsen.</w:t>
      </w:r>
    </w:p>
    <w:p w14:paraId="0977CCB8" w14:textId="0B71CD2B" w:rsidR="00F87F0D" w:rsidRDefault="00F87F0D">
      <w:r>
        <w:t xml:space="preserve">Op </w:t>
      </w:r>
      <w:proofErr w:type="spellStart"/>
      <w:r>
        <w:t>linkedin</w:t>
      </w:r>
      <w:proofErr w:type="spellEnd"/>
      <w:r>
        <w:t xml:space="preserve"> ging mijn opmerking hierover “</w:t>
      </w:r>
      <w:proofErr w:type="spellStart"/>
      <w:r>
        <w:t>viral</w:t>
      </w:r>
      <w:proofErr w:type="spellEnd"/>
      <w:r>
        <w:t xml:space="preserve">”: binnen 20 uur, meer dan 130 </w:t>
      </w:r>
      <w:proofErr w:type="spellStart"/>
      <w:r>
        <w:t>likes</w:t>
      </w:r>
      <w:proofErr w:type="spellEnd"/>
      <w:r w:rsidR="001D1248">
        <w:t>/hartjes/… Een ultiem record voor mij, gezien dat ik 20 jaar toch vooral “serieuze” zaken post.</w:t>
      </w:r>
    </w:p>
    <w:p w14:paraId="7CEACC2E" w14:textId="4CA96537" w:rsidR="001D1248" w:rsidRDefault="001D1248">
      <w:r>
        <w:t xml:space="preserve">Toch goed om iets te zeggen over (hoe je zorgt voor) nette </w:t>
      </w:r>
      <w:r w:rsidR="006B2628">
        <w:t>panelen</w:t>
      </w:r>
      <w:r>
        <w:t xml:space="preserve"> in de straat.</w:t>
      </w:r>
    </w:p>
    <w:p w14:paraId="5C5B102E" w14:textId="7A42A0FE" w:rsidR="006B2628" w:rsidRDefault="006B2628">
      <w:r>
        <w:t>Hoe zorg je dan voor nette panelen in de straat</w:t>
      </w:r>
      <w:r w:rsidR="00304734">
        <w:t>. Het antwoord is eigenlijk vrij eenvoudig: door daarom te vragen</w:t>
      </w:r>
      <w:r w:rsidR="00D40B7C">
        <w:t xml:space="preserve"> in je offerte-aanvraag</w:t>
      </w:r>
      <w:r w:rsidR="00304734">
        <w:t>,</w:t>
      </w:r>
      <w:r w:rsidR="00D40B7C">
        <w:t xml:space="preserve"> af te stemmen met je buren</w:t>
      </w:r>
      <w:r w:rsidR="00304734">
        <w:t xml:space="preserve"> en hier vooraf op te controleren.</w:t>
      </w:r>
      <w:r w:rsidR="00560CD5">
        <w:t xml:space="preserve"> </w:t>
      </w:r>
      <w:r w:rsidR="00D40B7C">
        <w:t>Graag geef ik hiervoor wat tips</w:t>
      </w:r>
      <w:r w:rsidR="00250268">
        <w:t>.</w:t>
      </w:r>
    </w:p>
    <w:sdt>
      <w:sdtPr>
        <w:id w:val="-189064006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5F44493" w14:textId="06136ECF" w:rsidR="00D40B7C" w:rsidRDefault="00D40B7C">
          <w:pPr>
            <w:pStyle w:val="Kopvaninhoudsopgave"/>
          </w:pPr>
          <w:r>
            <w:t>Inhoud</w:t>
          </w:r>
        </w:p>
        <w:p w14:paraId="2230808A" w14:textId="16B8D1FB" w:rsidR="00F42E4B" w:rsidRDefault="00D40B7C">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42845612" w:history="1">
            <w:r w:rsidR="00F42E4B" w:rsidRPr="00EE0FAB">
              <w:rPr>
                <w:rStyle w:val="Hyperlink"/>
                <w:noProof/>
              </w:rPr>
              <w:t>1.</w:t>
            </w:r>
            <w:r w:rsidR="00F42E4B">
              <w:rPr>
                <w:rFonts w:eastAsiaTheme="minorEastAsia"/>
                <w:noProof/>
                <w:lang w:eastAsia="nl-NL"/>
              </w:rPr>
              <w:tab/>
            </w:r>
            <w:r w:rsidR="00F42E4B" w:rsidRPr="00EE0FAB">
              <w:rPr>
                <w:rStyle w:val="Hyperlink"/>
                <w:noProof/>
              </w:rPr>
              <w:t>Kleurstelling en maatvoering van panelen</w:t>
            </w:r>
            <w:r w:rsidR="00F42E4B">
              <w:rPr>
                <w:noProof/>
                <w:webHidden/>
              </w:rPr>
              <w:tab/>
            </w:r>
            <w:r w:rsidR="00F42E4B">
              <w:rPr>
                <w:noProof/>
                <w:webHidden/>
              </w:rPr>
              <w:fldChar w:fldCharType="begin"/>
            </w:r>
            <w:r w:rsidR="00F42E4B">
              <w:rPr>
                <w:noProof/>
                <w:webHidden/>
              </w:rPr>
              <w:instrText xml:space="preserve"> PAGEREF _Toc42845612 \h </w:instrText>
            </w:r>
            <w:r w:rsidR="00F42E4B">
              <w:rPr>
                <w:noProof/>
                <w:webHidden/>
              </w:rPr>
            </w:r>
            <w:r w:rsidR="00F42E4B">
              <w:rPr>
                <w:noProof/>
                <w:webHidden/>
              </w:rPr>
              <w:fldChar w:fldCharType="separate"/>
            </w:r>
            <w:r w:rsidR="00F42E4B">
              <w:rPr>
                <w:noProof/>
                <w:webHidden/>
              </w:rPr>
              <w:t>2</w:t>
            </w:r>
            <w:r w:rsidR="00F42E4B">
              <w:rPr>
                <w:noProof/>
                <w:webHidden/>
              </w:rPr>
              <w:fldChar w:fldCharType="end"/>
            </w:r>
          </w:hyperlink>
        </w:p>
        <w:p w14:paraId="39BFE74E" w14:textId="76CFB641" w:rsidR="00F42E4B" w:rsidRDefault="00F42E4B">
          <w:pPr>
            <w:pStyle w:val="Inhopg1"/>
            <w:tabs>
              <w:tab w:val="left" w:pos="440"/>
              <w:tab w:val="right" w:leader="dot" w:pos="9062"/>
            </w:tabs>
            <w:rPr>
              <w:rFonts w:eastAsiaTheme="minorEastAsia"/>
              <w:noProof/>
              <w:lang w:eastAsia="nl-NL"/>
            </w:rPr>
          </w:pPr>
          <w:hyperlink w:anchor="_Toc42845613" w:history="1">
            <w:r w:rsidRPr="00EE0FAB">
              <w:rPr>
                <w:rStyle w:val="Hyperlink"/>
                <w:noProof/>
              </w:rPr>
              <w:t>2.</w:t>
            </w:r>
            <w:r>
              <w:rPr>
                <w:rFonts w:eastAsiaTheme="minorEastAsia"/>
                <w:noProof/>
                <w:lang w:eastAsia="nl-NL"/>
              </w:rPr>
              <w:tab/>
            </w:r>
            <w:r w:rsidRPr="00EE0FAB">
              <w:rPr>
                <w:rStyle w:val="Hyperlink"/>
                <w:noProof/>
              </w:rPr>
              <w:t>Het legplan per woning</w:t>
            </w:r>
            <w:r>
              <w:rPr>
                <w:noProof/>
                <w:webHidden/>
              </w:rPr>
              <w:tab/>
            </w:r>
            <w:r>
              <w:rPr>
                <w:noProof/>
                <w:webHidden/>
              </w:rPr>
              <w:fldChar w:fldCharType="begin"/>
            </w:r>
            <w:r>
              <w:rPr>
                <w:noProof/>
                <w:webHidden/>
              </w:rPr>
              <w:instrText xml:space="preserve"> PAGEREF _Toc42845613 \h </w:instrText>
            </w:r>
            <w:r>
              <w:rPr>
                <w:noProof/>
                <w:webHidden/>
              </w:rPr>
            </w:r>
            <w:r>
              <w:rPr>
                <w:noProof/>
                <w:webHidden/>
              </w:rPr>
              <w:fldChar w:fldCharType="separate"/>
            </w:r>
            <w:r>
              <w:rPr>
                <w:noProof/>
                <w:webHidden/>
              </w:rPr>
              <w:t>3</w:t>
            </w:r>
            <w:r>
              <w:rPr>
                <w:noProof/>
                <w:webHidden/>
              </w:rPr>
              <w:fldChar w:fldCharType="end"/>
            </w:r>
          </w:hyperlink>
        </w:p>
        <w:p w14:paraId="12196585" w14:textId="1EC7C4E3" w:rsidR="00F42E4B" w:rsidRDefault="00F42E4B">
          <w:pPr>
            <w:pStyle w:val="Inhopg1"/>
            <w:tabs>
              <w:tab w:val="left" w:pos="440"/>
              <w:tab w:val="right" w:leader="dot" w:pos="9062"/>
            </w:tabs>
            <w:rPr>
              <w:rFonts w:eastAsiaTheme="minorEastAsia"/>
              <w:noProof/>
              <w:lang w:eastAsia="nl-NL"/>
            </w:rPr>
          </w:pPr>
          <w:hyperlink w:anchor="_Toc42845614" w:history="1">
            <w:r w:rsidRPr="00EE0FAB">
              <w:rPr>
                <w:rStyle w:val="Hyperlink"/>
                <w:noProof/>
              </w:rPr>
              <w:t>3.</w:t>
            </w:r>
            <w:r>
              <w:rPr>
                <w:rFonts w:eastAsiaTheme="minorEastAsia"/>
                <w:noProof/>
                <w:lang w:eastAsia="nl-NL"/>
              </w:rPr>
              <w:tab/>
            </w:r>
            <w:r w:rsidRPr="00EE0FAB">
              <w:rPr>
                <w:rStyle w:val="Hyperlink"/>
                <w:noProof/>
              </w:rPr>
              <w:t>Het legplan in de straat</w:t>
            </w:r>
            <w:r>
              <w:rPr>
                <w:noProof/>
                <w:webHidden/>
              </w:rPr>
              <w:tab/>
            </w:r>
            <w:r>
              <w:rPr>
                <w:noProof/>
                <w:webHidden/>
              </w:rPr>
              <w:fldChar w:fldCharType="begin"/>
            </w:r>
            <w:r>
              <w:rPr>
                <w:noProof/>
                <w:webHidden/>
              </w:rPr>
              <w:instrText xml:space="preserve"> PAGEREF _Toc42845614 \h </w:instrText>
            </w:r>
            <w:r>
              <w:rPr>
                <w:noProof/>
                <w:webHidden/>
              </w:rPr>
            </w:r>
            <w:r>
              <w:rPr>
                <w:noProof/>
                <w:webHidden/>
              </w:rPr>
              <w:fldChar w:fldCharType="separate"/>
            </w:r>
            <w:r>
              <w:rPr>
                <w:noProof/>
                <w:webHidden/>
              </w:rPr>
              <w:t>4</w:t>
            </w:r>
            <w:r>
              <w:rPr>
                <w:noProof/>
                <w:webHidden/>
              </w:rPr>
              <w:fldChar w:fldCharType="end"/>
            </w:r>
          </w:hyperlink>
        </w:p>
        <w:p w14:paraId="73584C0C" w14:textId="1503CDA0" w:rsidR="00F42E4B" w:rsidRDefault="00F42E4B">
          <w:pPr>
            <w:pStyle w:val="Inhopg1"/>
            <w:tabs>
              <w:tab w:val="left" w:pos="440"/>
              <w:tab w:val="right" w:leader="dot" w:pos="9062"/>
            </w:tabs>
            <w:rPr>
              <w:rFonts w:eastAsiaTheme="minorEastAsia"/>
              <w:noProof/>
              <w:lang w:eastAsia="nl-NL"/>
            </w:rPr>
          </w:pPr>
          <w:hyperlink w:anchor="_Toc42845615" w:history="1">
            <w:r w:rsidRPr="00EE0FAB">
              <w:rPr>
                <w:rStyle w:val="Hyperlink"/>
                <w:noProof/>
              </w:rPr>
              <w:t>4.</w:t>
            </w:r>
            <w:r>
              <w:rPr>
                <w:rFonts w:eastAsiaTheme="minorEastAsia"/>
                <w:noProof/>
                <w:lang w:eastAsia="nl-NL"/>
              </w:rPr>
              <w:tab/>
            </w:r>
            <w:r w:rsidRPr="00EE0FAB">
              <w:rPr>
                <w:rStyle w:val="Hyperlink"/>
                <w:noProof/>
              </w:rPr>
              <w:t>Of…: een bewust statement maken</w:t>
            </w:r>
            <w:r>
              <w:rPr>
                <w:noProof/>
                <w:webHidden/>
              </w:rPr>
              <w:tab/>
            </w:r>
            <w:r>
              <w:rPr>
                <w:noProof/>
                <w:webHidden/>
              </w:rPr>
              <w:fldChar w:fldCharType="begin"/>
            </w:r>
            <w:r>
              <w:rPr>
                <w:noProof/>
                <w:webHidden/>
              </w:rPr>
              <w:instrText xml:space="preserve"> PAGEREF _Toc42845615 \h </w:instrText>
            </w:r>
            <w:r>
              <w:rPr>
                <w:noProof/>
                <w:webHidden/>
              </w:rPr>
            </w:r>
            <w:r>
              <w:rPr>
                <w:noProof/>
                <w:webHidden/>
              </w:rPr>
              <w:fldChar w:fldCharType="separate"/>
            </w:r>
            <w:r>
              <w:rPr>
                <w:noProof/>
                <w:webHidden/>
              </w:rPr>
              <w:t>5</w:t>
            </w:r>
            <w:r>
              <w:rPr>
                <w:noProof/>
                <w:webHidden/>
              </w:rPr>
              <w:fldChar w:fldCharType="end"/>
            </w:r>
          </w:hyperlink>
        </w:p>
        <w:p w14:paraId="1D6A530F" w14:textId="6F4B93A7" w:rsidR="00F42E4B" w:rsidRDefault="00F42E4B">
          <w:pPr>
            <w:pStyle w:val="Inhopg1"/>
            <w:tabs>
              <w:tab w:val="left" w:pos="440"/>
              <w:tab w:val="right" w:leader="dot" w:pos="9062"/>
            </w:tabs>
            <w:rPr>
              <w:rFonts w:eastAsiaTheme="minorEastAsia"/>
              <w:noProof/>
              <w:lang w:eastAsia="nl-NL"/>
            </w:rPr>
          </w:pPr>
          <w:hyperlink w:anchor="_Toc42845616" w:history="1">
            <w:r w:rsidRPr="00EE0FAB">
              <w:rPr>
                <w:rStyle w:val="Hyperlink"/>
                <w:noProof/>
              </w:rPr>
              <w:t>5.</w:t>
            </w:r>
            <w:r>
              <w:rPr>
                <w:rFonts w:eastAsiaTheme="minorEastAsia"/>
                <w:noProof/>
                <w:lang w:eastAsia="nl-NL"/>
              </w:rPr>
              <w:tab/>
            </w:r>
            <w:r w:rsidRPr="00EE0FAB">
              <w:rPr>
                <w:rStyle w:val="Hyperlink"/>
                <w:noProof/>
              </w:rPr>
              <w:t>Achteraf repareren is niet makkelijk</w:t>
            </w:r>
            <w:r>
              <w:rPr>
                <w:noProof/>
                <w:webHidden/>
              </w:rPr>
              <w:tab/>
            </w:r>
            <w:r>
              <w:rPr>
                <w:noProof/>
                <w:webHidden/>
              </w:rPr>
              <w:fldChar w:fldCharType="begin"/>
            </w:r>
            <w:r>
              <w:rPr>
                <w:noProof/>
                <w:webHidden/>
              </w:rPr>
              <w:instrText xml:space="preserve"> PAGEREF _Toc42845616 \h </w:instrText>
            </w:r>
            <w:r>
              <w:rPr>
                <w:noProof/>
                <w:webHidden/>
              </w:rPr>
            </w:r>
            <w:r>
              <w:rPr>
                <w:noProof/>
                <w:webHidden/>
              </w:rPr>
              <w:fldChar w:fldCharType="separate"/>
            </w:r>
            <w:r>
              <w:rPr>
                <w:noProof/>
                <w:webHidden/>
              </w:rPr>
              <w:t>5</w:t>
            </w:r>
            <w:r>
              <w:rPr>
                <w:noProof/>
                <w:webHidden/>
              </w:rPr>
              <w:fldChar w:fldCharType="end"/>
            </w:r>
          </w:hyperlink>
        </w:p>
        <w:p w14:paraId="26F78549" w14:textId="1301331B" w:rsidR="00D40B7C" w:rsidRDefault="00D40B7C">
          <w:r>
            <w:rPr>
              <w:b/>
              <w:bCs/>
            </w:rPr>
            <w:fldChar w:fldCharType="end"/>
          </w:r>
        </w:p>
      </w:sdtContent>
    </w:sdt>
    <w:p w14:paraId="28A648ED" w14:textId="77777777" w:rsidR="002C4DAA" w:rsidRDefault="002C4DAA">
      <w:pPr>
        <w:rPr>
          <w:b/>
          <w:bCs/>
        </w:rPr>
      </w:pPr>
      <w:r>
        <w:rPr>
          <w:b/>
          <w:bCs/>
        </w:rPr>
        <w:br w:type="page"/>
      </w:r>
    </w:p>
    <w:p w14:paraId="134E2631" w14:textId="4C50F367" w:rsidR="00075DB7" w:rsidRPr="00460969" w:rsidRDefault="00075DB7" w:rsidP="00D40B7C">
      <w:pPr>
        <w:pStyle w:val="Kop1"/>
        <w:numPr>
          <w:ilvl w:val="0"/>
          <w:numId w:val="6"/>
        </w:numPr>
      </w:pPr>
      <w:bookmarkStart w:id="0" w:name="_Toc42845612"/>
      <w:r w:rsidRPr="00460969">
        <w:lastRenderedPageBreak/>
        <w:t>Kleurstelling en maatvoering</w:t>
      </w:r>
      <w:r w:rsidR="00560CD5" w:rsidRPr="00460969">
        <w:t xml:space="preserve"> van panelen</w:t>
      </w:r>
      <w:bookmarkEnd w:id="0"/>
    </w:p>
    <w:p w14:paraId="1EC27374" w14:textId="6DD80B95" w:rsidR="008133ED" w:rsidRDefault="00075DB7" w:rsidP="00075DB7">
      <w:r>
        <w:t>D</w:t>
      </w:r>
      <w:r w:rsidR="00304734">
        <w:t>e meest</w:t>
      </w:r>
      <w:r w:rsidR="008F503E">
        <w:t xml:space="preserve"> geziene panelen zijn ofwel </w:t>
      </w:r>
      <w:proofErr w:type="spellStart"/>
      <w:r w:rsidR="008F503E">
        <w:t>multikristallijn</w:t>
      </w:r>
      <w:proofErr w:type="spellEnd"/>
      <w:r w:rsidR="008F503E">
        <w:t xml:space="preserve"> blauw</w:t>
      </w:r>
      <w:r w:rsidR="002C4DAA">
        <w:t xml:space="preserve"> (hieronder het meest linkse paneel</w:t>
      </w:r>
      <w:r w:rsidR="008133ED">
        <w:t>) of monokristallijn op een zwarte achtergrond met zwarte rand (hieronder rechts). De rechtse variant is soms net iets duurder maar geeft naar de mening van de meeste mensen een netter beeld.</w:t>
      </w:r>
    </w:p>
    <w:p w14:paraId="14414E2A" w14:textId="44232980" w:rsidR="008133ED" w:rsidRDefault="008133ED" w:rsidP="00075DB7">
      <w:r>
        <w:t xml:space="preserve">Oppassen: je hebt ook </w:t>
      </w:r>
      <w:proofErr w:type="spellStart"/>
      <w:r>
        <w:t>monokristallijne</w:t>
      </w:r>
      <w:proofErr w:type="spellEnd"/>
      <w:r>
        <w:t xml:space="preserve"> panelen op een witte achtergrond met wit frame (</w:t>
      </w:r>
      <w:r w:rsidR="00D51BC9">
        <w:t>hieronder midden). En je hebt ook “</w:t>
      </w:r>
      <w:proofErr w:type="spellStart"/>
      <w:r w:rsidR="00D51BC9">
        <w:t>multi</w:t>
      </w:r>
      <w:proofErr w:type="spellEnd"/>
      <w:r w:rsidR="00D51BC9">
        <w:t xml:space="preserve">-kristallijn </w:t>
      </w:r>
      <w:proofErr w:type="spellStart"/>
      <w:r w:rsidR="00D51BC9">
        <w:t>allblack</w:t>
      </w:r>
      <w:proofErr w:type="spellEnd"/>
      <w:r w:rsidR="00D51BC9">
        <w:t xml:space="preserve"> panelen”; dit zijn panelen die vaak niet allemaal even donker zijn (de foto rechts).</w:t>
      </w:r>
    </w:p>
    <w:p w14:paraId="192BCC6A" w14:textId="77777777" w:rsidR="00560CD5" w:rsidRDefault="00123322" w:rsidP="00075DB7">
      <w:r>
        <w:t xml:space="preserve">Daarnaast zijn de frames van belang; bij zwarte panelen worden meestal zwarte frames gebruikt. </w:t>
      </w:r>
    </w:p>
    <w:p w14:paraId="0C13DEB9" w14:textId="4AF13DA4" w:rsidR="002C4DAA" w:rsidRDefault="008F503E" w:rsidP="00075DB7">
      <w:r>
        <w:t xml:space="preserve">Het helpt als iedereen in de straat dezelfde keuze maakt. Als woningcorporatie </w:t>
      </w:r>
      <w:r w:rsidR="00CF4D28">
        <w:t xml:space="preserve">of belegger </w:t>
      </w:r>
      <w:r>
        <w:t>kan je hier natuurlijk voor zorgen.</w:t>
      </w:r>
    </w:p>
    <w:p w14:paraId="31043384" w14:textId="27C272BB" w:rsidR="00560CD5" w:rsidRDefault="002C4DAA" w:rsidP="00075DB7">
      <w:pPr>
        <w:rPr>
          <w:noProof/>
        </w:rPr>
      </w:pPr>
      <w:r>
        <w:rPr>
          <w:noProof/>
        </w:rPr>
        <w:drawing>
          <wp:inline distT="0" distB="0" distL="0" distR="0" wp14:anchorId="0404760C" wp14:editId="5042081A">
            <wp:extent cx="2534715" cy="1499191"/>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8533" cy="1513279"/>
                    </a:xfrm>
                    <a:prstGeom prst="rect">
                      <a:avLst/>
                    </a:prstGeom>
                  </pic:spPr>
                </pic:pic>
              </a:graphicData>
            </a:graphic>
          </wp:inline>
        </w:drawing>
      </w:r>
      <w:r>
        <w:rPr>
          <w:noProof/>
        </w:rPr>
        <w:t xml:space="preserve">   </w:t>
      </w:r>
      <w:r>
        <w:rPr>
          <w:noProof/>
        </w:rPr>
        <w:drawing>
          <wp:inline distT="0" distB="0" distL="0" distR="0" wp14:anchorId="26EA358B" wp14:editId="3AA316EF">
            <wp:extent cx="2407559" cy="131843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15" t="35206" r="36034" b="16748"/>
                    <a:stretch/>
                  </pic:blipFill>
                  <pic:spPr bwMode="auto">
                    <a:xfrm>
                      <a:off x="0" y="0"/>
                      <a:ext cx="2416877" cy="1323541"/>
                    </a:xfrm>
                    <a:prstGeom prst="rect">
                      <a:avLst/>
                    </a:prstGeom>
                    <a:noFill/>
                    <a:ln>
                      <a:noFill/>
                    </a:ln>
                    <a:extLst>
                      <a:ext uri="{53640926-AAD7-44D8-BBD7-CCE9431645EC}">
                        <a14:shadowObscured xmlns:a14="http://schemas.microsoft.com/office/drawing/2010/main"/>
                      </a:ext>
                    </a:extLst>
                  </pic:spPr>
                </pic:pic>
              </a:graphicData>
            </a:graphic>
          </wp:inline>
        </w:drawing>
      </w:r>
    </w:p>
    <w:p w14:paraId="29F2470C" w14:textId="7CAED31A" w:rsidR="00560CD5" w:rsidRDefault="00CF4D28" w:rsidP="00560CD5">
      <w:r>
        <w:t>De maatvoering: d</w:t>
      </w:r>
      <w:r w:rsidR="00560CD5">
        <w:t xml:space="preserve">e nieuwe generatie panelen van 315 wattpiek is nét iets groter dan de panelen van 280 wattpiek. De foto </w:t>
      </w:r>
      <w:r w:rsidR="00560CD5">
        <w:t xml:space="preserve">hieronder (bron: </w:t>
      </w:r>
      <w:proofErr w:type="spellStart"/>
      <w:r w:rsidR="00560CD5">
        <w:t>Kieszon</w:t>
      </w:r>
      <w:proofErr w:type="spellEnd"/>
      <w:r w:rsidR="00560CD5">
        <w:t>) geeft een goed beeld van het effect.</w:t>
      </w:r>
    </w:p>
    <w:p w14:paraId="1FADDF8A" w14:textId="7C4FAC10" w:rsidR="00304734" w:rsidRDefault="002C4DAA" w:rsidP="00075DB7">
      <w:r>
        <w:rPr>
          <w:noProof/>
        </w:rPr>
        <w:drawing>
          <wp:inline distT="0" distB="0" distL="0" distR="0" wp14:anchorId="19D6BF47" wp14:editId="5E74B552">
            <wp:extent cx="2717800" cy="2235835"/>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r="23776" b="63303"/>
                    <a:stretch/>
                  </pic:blipFill>
                  <pic:spPr bwMode="auto">
                    <a:xfrm>
                      <a:off x="0" y="0"/>
                      <a:ext cx="2717800" cy="2235835"/>
                    </a:xfrm>
                    <a:prstGeom prst="rect">
                      <a:avLst/>
                    </a:prstGeom>
                    <a:noFill/>
                    <a:ln>
                      <a:noFill/>
                    </a:ln>
                    <a:extLst>
                      <a:ext uri="{53640926-AAD7-44D8-BBD7-CCE9431645EC}">
                        <a14:shadowObscured xmlns:a14="http://schemas.microsoft.com/office/drawing/2010/main"/>
                      </a:ext>
                    </a:extLst>
                  </pic:spPr>
                </pic:pic>
              </a:graphicData>
            </a:graphic>
          </wp:inline>
        </w:drawing>
      </w:r>
    </w:p>
    <w:p w14:paraId="1788E95C" w14:textId="6CC52833" w:rsidR="00F031E8" w:rsidRDefault="00F031E8" w:rsidP="00075DB7"/>
    <w:p w14:paraId="2AFBEF1B" w14:textId="77777777" w:rsidR="002C4580" w:rsidRDefault="002C4580">
      <w:pPr>
        <w:rPr>
          <w:b/>
          <w:bCs/>
        </w:rPr>
      </w:pPr>
      <w:r>
        <w:rPr>
          <w:b/>
          <w:bCs/>
        </w:rPr>
        <w:br w:type="page"/>
      </w:r>
    </w:p>
    <w:p w14:paraId="4C04D9C2" w14:textId="56404ED4" w:rsidR="00460969" w:rsidRPr="00460969" w:rsidRDefault="00CF4D28" w:rsidP="00D40B7C">
      <w:pPr>
        <w:pStyle w:val="Kop1"/>
        <w:numPr>
          <w:ilvl w:val="0"/>
          <w:numId w:val="6"/>
        </w:numPr>
      </w:pPr>
      <w:bookmarkStart w:id="1" w:name="_Toc42845613"/>
      <w:r>
        <w:lastRenderedPageBreak/>
        <w:t>H</w:t>
      </w:r>
      <w:r w:rsidR="00460969" w:rsidRPr="00460969">
        <w:t>et legplan per woning</w:t>
      </w:r>
      <w:bookmarkEnd w:id="1"/>
    </w:p>
    <w:p w14:paraId="5FB439F5" w14:textId="761C4F05" w:rsidR="00460969" w:rsidRDefault="00460969" w:rsidP="00460969">
      <w:r>
        <w:t xml:space="preserve">Een </w:t>
      </w:r>
      <w:r w:rsidR="002C4580">
        <w:t xml:space="preserve">professionele installateur kan op afstand en/of ter plekke het dak inmeten en aangeven hoe hij de panelen op het dak wil plaatsen. Softwarepakketten zoals 2solar en </w:t>
      </w:r>
      <w:proofErr w:type="spellStart"/>
      <w:r w:rsidR="002C4580">
        <w:t>solarmonkey</w:t>
      </w:r>
      <w:proofErr w:type="spellEnd"/>
      <w:r w:rsidR="002C4580">
        <w:t xml:space="preserve"> ondersteunen daarbij.</w:t>
      </w:r>
    </w:p>
    <w:p w14:paraId="37107BC9" w14:textId="7FC577C6" w:rsidR="002C4580" w:rsidRDefault="005A15AB" w:rsidP="00460969">
      <w:r>
        <w:t>De vraag is vervolgens wel wat er in de kleine lettertjes staat:</w:t>
      </w:r>
    </w:p>
    <w:p w14:paraId="5590F49E" w14:textId="79FE26AD" w:rsidR="005A15AB" w:rsidRDefault="005A15AB" w:rsidP="005A15AB">
      <w:pPr>
        <w:pStyle w:val="Lijstalinea"/>
        <w:numPr>
          <w:ilvl w:val="0"/>
          <w:numId w:val="5"/>
        </w:numPr>
      </w:pPr>
      <w:r>
        <w:t>wat als de installateur op de dag zelf zegt dat hij het toch anders wil/moet doen, of erger nog: hij doet het gewoon anders?</w:t>
      </w:r>
    </w:p>
    <w:p w14:paraId="34A81798" w14:textId="261EAFF6" w:rsidR="005A15AB" w:rsidRDefault="005A15AB" w:rsidP="005A15AB">
      <w:pPr>
        <w:pStyle w:val="Lijstalinea"/>
        <w:numPr>
          <w:ilvl w:val="0"/>
          <w:numId w:val="5"/>
        </w:numPr>
      </w:pPr>
      <w:r>
        <w:t>wat als het toch niet past?</w:t>
      </w:r>
    </w:p>
    <w:p w14:paraId="537C6D23" w14:textId="2AE5A7F8" w:rsidR="005A15AB" w:rsidRDefault="005A15AB" w:rsidP="00460969">
      <w:r>
        <w:t xml:space="preserve">Ik hecht eraan dat zeker bij grotere projecten er niet alleen via satellietfoto’s wordt gekeken maar ook ter plekke. Zo kan preciezer gekeken worden naar schoorsteentjes, schaduwbronnen, ventilatiepijpjes e.d. Niet alleen voor het legplan, maar ook </w:t>
      </w:r>
      <w:r w:rsidR="00DF7468">
        <w:t>voor een goede opbrengstprognose is dit van belang.</w:t>
      </w:r>
    </w:p>
    <w:p w14:paraId="008F5100" w14:textId="76690D0A" w:rsidR="00460969" w:rsidRDefault="00460969" w:rsidP="00460969">
      <w:r>
        <w:rPr>
          <w:noProof/>
        </w:rPr>
        <w:drawing>
          <wp:inline distT="0" distB="0" distL="0" distR="0" wp14:anchorId="372634A4" wp14:editId="4FBE42BB">
            <wp:extent cx="4618120" cy="1554615"/>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8120" cy="1554615"/>
                    </a:xfrm>
                    <a:prstGeom prst="rect">
                      <a:avLst/>
                    </a:prstGeom>
                  </pic:spPr>
                </pic:pic>
              </a:graphicData>
            </a:graphic>
          </wp:inline>
        </w:drawing>
      </w:r>
    </w:p>
    <w:p w14:paraId="62A416A0" w14:textId="77777777" w:rsidR="00460969" w:rsidRDefault="00460969" w:rsidP="00075DB7"/>
    <w:p w14:paraId="7680FB5D" w14:textId="77777777" w:rsidR="00237417" w:rsidRDefault="00237417">
      <w:r>
        <w:br w:type="page"/>
      </w:r>
    </w:p>
    <w:p w14:paraId="604BAB94" w14:textId="7CD93383" w:rsidR="00123322" w:rsidRPr="00CC7445" w:rsidRDefault="00CF4D28" w:rsidP="00D40B7C">
      <w:pPr>
        <w:pStyle w:val="Kop1"/>
        <w:numPr>
          <w:ilvl w:val="0"/>
          <w:numId w:val="6"/>
        </w:numPr>
      </w:pPr>
      <w:bookmarkStart w:id="2" w:name="_Toc42845614"/>
      <w:r>
        <w:lastRenderedPageBreak/>
        <w:t>H</w:t>
      </w:r>
      <w:r w:rsidR="00DF7468" w:rsidRPr="00CC7445">
        <w:t>et legplan in de straat</w:t>
      </w:r>
      <w:bookmarkEnd w:id="2"/>
    </w:p>
    <w:p w14:paraId="5E984ED9" w14:textId="23CF5C8E" w:rsidR="00DF7468" w:rsidRDefault="00DF7468" w:rsidP="00DF7468">
      <w:r>
        <w:t>Als professionele opdrachtgever, corporatie of belegger, is het goed om:</w:t>
      </w:r>
    </w:p>
    <w:p w14:paraId="13B41448" w14:textId="777AC3DF" w:rsidR="007A7BDB" w:rsidRDefault="007A7BDB" w:rsidP="00DF7468">
      <w:pPr>
        <w:pStyle w:val="Lijstalinea"/>
        <w:numPr>
          <w:ilvl w:val="0"/>
          <w:numId w:val="5"/>
        </w:numPr>
      </w:pPr>
      <w:r>
        <w:t xml:space="preserve">Na te denken over wat je doet met </w:t>
      </w:r>
      <w:r w:rsidR="009678BC">
        <w:t>de erfgrens. Vaak wordt veiligheidshalve 1 dakpan uit de erfgrens vrijgehouden. Overigens is het natuurlijk mooier en wellicht ook goedkoper als 2 buren tegelijkertijd panelen nemen, om de panelen dan ook aan te laten sluiten. Dit kan wel problemen geven als één van de buren de panelen weer wil verwijderen.</w:t>
      </w:r>
    </w:p>
    <w:p w14:paraId="651E81E2" w14:textId="3CC604D4" w:rsidR="00DF7468" w:rsidRDefault="00DF7468" w:rsidP="00DF7468">
      <w:pPr>
        <w:pStyle w:val="Lijstalinea"/>
        <w:numPr>
          <w:ilvl w:val="0"/>
          <w:numId w:val="5"/>
        </w:numPr>
      </w:pPr>
      <w:r>
        <w:t>in het offertetraject af te spreken wat wel mag en wat niet mag.</w:t>
      </w:r>
      <w:r w:rsidR="00AD2507">
        <w:t xml:space="preserve"> Bijvoorbeeld wel de eerste rij: alle panelen ofwel in portrait ofwel in landscape, en zoveel mogelijk “rechthoeken” maken. En niet de onderste rij. Overigens gaan dit soort eisen natuurlijk ten koste van hoeveel panelen er op het dak kunnen, wat tot discussie met huurders kan leiden.</w:t>
      </w:r>
    </w:p>
    <w:p w14:paraId="61142241" w14:textId="48E79F04" w:rsidR="00CF4D28" w:rsidRDefault="00CF4D28" w:rsidP="00DF7468">
      <w:pPr>
        <w:pStyle w:val="Lijstalinea"/>
        <w:numPr>
          <w:ilvl w:val="0"/>
          <w:numId w:val="5"/>
        </w:numPr>
      </w:pPr>
      <w:r>
        <w:t>Om concrete legplannen per straat te vragen.</w:t>
      </w:r>
    </w:p>
    <w:p w14:paraId="2BB99C71" w14:textId="6130976F" w:rsidR="00DF7468" w:rsidRDefault="00CF4D28" w:rsidP="00DF7468">
      <w:pPr>
        <w:pStyle w:val="Lijstalinea"/>
        <w:numPr>
          <w:ilvl w:val="0"/>
          <w:numId w:val="5"/>
        </w:numPr>
      </w:pPr>
      <w:r>
        <w:t xml:space="preserve">Hier in de uitvoering </w:t>
      </w:r>
      <w:r w:rsidR="007A7BDB">
        <w:t>op te controleren, of gewerkt wordt conform de legplannen.</w:t>
      </w:r>
    </w:p>
    <w:p w14:paraId="666F8659" w14:textId="77777777" w:rsidR="00663FFA" w:rsidRDefault="00663FFA" w:rsidP="00663FFA">
      <w:pPr>
        <w:widowControl w:val="0"/>
        <w:jc w:val="both"/>
      </w:pPr>
      <w:r>
        <w:t>Vaak wel toegestaan:</w:t>
      </w:r>
    </w:p>
    <w:p w14:paraId="190AAFFD" w14:textId="4A0E2BBD" w:rsidR="00237417" w:rsidRDefault="00237417" w:rsidP="00237417"/>
    <w:p w14:paraId="7E0C3789" w14:textId="31BDCBFD" w:rsidR="00237417" w:rsidRDefault="00237417" w:rsidP="00237417">
      <w:pPr>
        <w:widowControl w:val="0"/>
        <w:jc w:val="both"/>
      </w:pPr>
      <w:r>
        <w:rPr>
          <w:noProof/>
          <w:lang w:eastAsia="nl-NL"/>
        </w:rPr>
        <w:drawing>
          <wp:inline distT="0" distB="0" distL="0" distR="0" wp14:anchorId="1F3EE3D2" wp14:editId="75386DDA">
            <wp:extent cx="1120317" cy="1237673"/>
            <wp:effectExtent l="0" t="0" r="3810" b="635"/>
            <wp:docPr id="21512" name="Afbeelding 21512" descr="C:\Users\Corpeleijn-Desktop\AppData\Local\Microsoft\Windows\INetCacheContent.Word\blauw op zwarte p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peleijn-Desktop\AppData\Local\Microsoft\Windows\INetCacheContent.Word\blauw op zwarte pann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9772" cy="1248119"/>
                    </a:xfrm>
                    <a:prstGeom prst="rect">
                      <a:avLst/>
                    </a:prstGeom>
                    <a:noFill/>
                    <a:ln>
                      <a:noFill/>
                    </a:ln>
                  </pic:spPr>
                </pic:pic>
              </a:graphicData>
            </a:graphic>
          </wp:inline>
        </w:drawing>
      </w:r>
      <w:r>
        <w:rPr>
          <w:noProof/>
          <w:lang w:eastAsia="nl-NL"/>
        </w:rPr>
        <w:drawing>
          <wp:inline distT="0" distB="0" distL="0" distR="0" wp14:anchorId="5EA2A770" wp14:editId="65B2F1E7">
            <wp:extent cx="1468581" cy="121856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04649" cy="1248493"/>
                    </a:xfrm>
                    <a:prstGeom prst="rect">
                      <a:avLst/>
                    </a:prstGeom>
                  </pic:spPr>
                </pic:pic>
              </a:graphicData>
            </a:graphic>
          </wp:inline>
        </w:drawing>
      </w:r>
      <w:r>
        <w:t xml:space="preserve"> </w:t>
      </w:r>
      <w:r>
        <w:rPr>
          <w:noProof/>
          <w:lang w:eastAsia="nl-NL"/>
        </w:rPr>
        <w:drawing>
          <wp:inline distT="0" distB="0" distL="0" distR="0" wp14:anchorId="5A2160FC" wp14:editId="7B09C2F7">
            <wp:extent cx="1634836" cy="1228540"/>
            <wp:effectExtent l="0" t="0" r="3810" b="0"/>
            <wp:docPr id="21513" name="Afbeelding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3208" r="8853"/>
                    <a:stretch/>
                  </pic:blipFill>
                  <pic:spPr bwMode="auto">
                    <a:xfrm>
                      <a:off x="0" y="0"/>
                      <a:ext cx="1658223" cy="12461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1FC7EA5" w14:textId="77777777" w:rsidR="00663FFA" w:rsidRDefault="00663FFA" w:rsidP="00663FFA">
      <w:pPr>
        <w:widowControl w:val="0"/>
        <w:jc w:val="both"/>
      </w:pPr>
      <w:r>
        <w:t>Vaak niet toegestaan:</w:t>
      </w:r>
    </w:p>
    <w:p w14:paraId="24F9D3CB" w14:textId="15C49DAF" w:rsidR="00237417" w:rsidRDefault="00237417" w:rsidP="00237417">
      <w:pPr>
        <w:widowControl w:val="0"/>
        <w:jc w:val="both"/>
      </w:pPr>
      <w:r>
        <w:rPr>
          <w:noProof/>
          <w:lang w:eastAsia="nl-NL"/>
        </w:rPr>
        <w:drawing>
          <wp:inline distT="0" distB="0" distL="0" distR="0" wp14:anchorId="331C07BF" wp14:editId="4EDFD401">
            <wp:extent cx="1301540" cy="1468582"/>
            <wp:effectExtent l="0" t="0" r="0" b="0"/>
            <wp:docPr id="21514" name="Afbeelding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318426" cy="1487635"/>
                    </a:xfrm>
                    <a:prstGeom prst="rect">
                      <a:avLst/>
                    </a:prstGeom>
                  </pic:spPr>
                </pic:pic>
              </a:graphicData>
            </a:graphic>
          </wp:inline>
        </w:drawing>
      </w:r>
      <w:r>
        <w:rPr>
          <w:noProof/>
          <w:lang w:eastAsia="nl-NL"/>
        </w:rPr>
        <w:drawing>
          <wp:inline distT="0" distB="0" distL="0" distR="0" wp14:anchorId="282A0635" wp14:editId="7DF07033">
            <wp:extent cx="4193309" cy="1438432"/>
            <wp:effectExtent l="0" t="0" r="0" b="9525"/>
            <wp:docPr id="21515" name="Afbeelding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224578" cy="1449158"/>
                    </a:xfrm>
                    <a:prstGeom prst="rect">
                      <a:avLst/>
                    </a:prstGeom>
                  </pic:spPr>
                </pic:pic>
              </a:graphicData>
            </a:graphic>
          </wp:inline>
        </w:drawing>
      </w:r>
    </w:p>
    <w:p w14:paraId="252D47BC" w14:textId="385EDD36" w:rsidR="00663FFA" w:rsidRDefault="00663FFA" w:rsidP="00237417">
      <w:pPr>
        <w:widowControl w:val="0"/>
        <w:jc w:val="both"/>
      </w:pPr>
      <w:r>
        <w:t>Legplan op straatniveau:</w:t>
      </w:r>
    </w:p>
    <w:p w14:paraId="3BB0E304" w14:textId="7F20508D" w:rsidR="00E57633" w:rsidRDefault="00E57633" w:rsidP="00237417">
      <w:pPr>
        <w:widowControl w:val="0"/>
        <w:jc w:val="both"/>
      </w:pPr>
      <w:r>
        <w:rPr>
          <w:noProof/>
        </w:rPr>
        <w:drawing>
          <wp:inline distT="0" distB="0" distL="0" distR="0" wp14:anchorId="2705AB3C" wp14:editId="262752DE">
            <wp:extent cx="2262909" cy="1895683"/>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3582" cy="1921378"/>
                    </a:xfrm>
                    <a:prstGeom prst="rect">
                      <a:avLst/>
                    </a:prstGeom>
                  </pic:spPr>
                </pic:pic>
              </a:graphicData>
            </a:graphic>
          </wp:inline>
        </w:drawing>
      </w:r>
    </w:p>
    <w:p w14:paraId="15BF3C11" w14:textId="647021FA" w:rsidR="005E3A12" w:rsidRDefault="005E3A12" w:rsidP="00237417">
      <w:pPr>
        <w:widowControl w:val="0"/>
        <w:jc w:val="both"/>
      </w:pPr>
    </w:p>
    <w:p w14:paraId="52A74014" w14:textId="202E6B3F" w:rsidR="00CC7445" w:rsidRDefault="00D40B7C" w:rsidP="00D40B7C">
      <w:pPr>
        <w:pStyle w:val="Kop1"/>
        <w:numPr>
          <w:ilvl w:val="0"/>
          <w:numId w:val="6"/>
        </w:numPr>
      </w:pPr>
      <w:bookmarkStart w:id="3" w:name="_Toc42845615"/>
      <w:r>
        <w:lastRenderedPageBreak/>
        <w:t>Of…: e</w:t>
      </w:r>
      <w:r w:rsidR="00CC7445" w:rsidRPr="00D40B7C">
        <w:t>en bewust statement maken</w:t>
      </w:r>
      <w:bookmarkEnd w:id="3"/>
    </w:p>
    <w:p w14:paraId="2FD51546" w14:textId="77777777" w:rsidR="007A7BDB" w:rsidRPr="007A7BDB" w:rsidRDefault="007A7BDB" w:rsidP="007A7BDB"/>
    <w:p w14:paraId="3CD470CD" w14:textId="4658AB0F" w:rsidR="005E3A12" w:rsidRDefault="005E3A12" w:rsidP="00237417">
      <w:pPr>
        <w:widowControl w:val="0"/>
        <w:jc w:val="both"/>
      </w:pPr>
      <w:r>
        <w:rPr>
          <w:noProof/>
        </w:rPr>
        <w:drawing>
          <wp:inline distT="0" distB="0" distL="0" distR="0" wp14:anchorId="4489805B" wp14:editId="12B56DB1">
            <wp:extent cx="2881746" cy="1620664"/>
            <wp:effectExtent l="0" t="0" r="0" b="0"/>
            <wp:docPr id="8" name="Afbeelding 8" descr="Huge new 500,000-panel solar farm to help power Walt Disney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ge new 500,000-panel solar farm to help power Walt Disney World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844" cy="1635903"/>
                    </a:xfrm>
                    <a:prstGeom prst="rect">
                      <a:avLst/>
                    </a:prstGeom>
                    <a:noFill/>
                    <a:ln>
                      <a:noFill/>
                    </a:ln>
                  </pic:spPr>
                </pic:pic>
              </a:graphicData>
            </a:graphic>
          </wp:inline>
        </w:drawing>
      </w:r>
      <w:r>
        <w:t xml:space="preserve"> </w:t>
      </w:r>
      <w:r w:rsidR="00CC7445">
        <w:rPr>
          <w:noProof/>
        </w:rPr>
        <w:drawing>
          <wp:inline distT="0" distB="0" distL="0" distR="0" wp14:anchorId="12E4860C" wp14:editId="1866F492">
            <wp:extent cx="2623185" cy="1745615"/>
            <wp:effectExtent l="0" t="0" r="5715"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3185" cy="1745615"/>
                    </a:xfrm>
                    <a:prstGeom prst="rect">
                      <a:avLst/>
                    </a:prstGeom>
                    <a:noFill/>
                    <a:ln>
                      <a:noFill/>
                    </a:ln>
                  </pic:spPr>
                </pic:pic>
              </a:graphicData>
            </a:graphic>
          </wp:inline>
        </w:drawing>
      </w:r>
    </w:p>
    <w:p w14:paraId="3B897513" w14:textId="4DA2E0D8" w:rsidR="005E3A12" w:rsidRDefault="005E3A12" w:rsidP="00237417">
      <w:pPr>
        <w:widowControl w:val="0"/>
        <w:jc w:val="both"/>
      </w:pPr>
      <w:r>
        <w:t xml:space="preserve">Bron: </w:t>
      </w:r>
      <w:proofErr w:type="spellStart"/>
      <w:r>
        <w:t>disney</w:t>
      </w:r>
      <w:proofErr w:type="spellEnd"/>
      <w:r>
        <w:t xml:space="preserve">, </w:t>
      </w:r>
      <w:r w:rsidR="00CC7445">
        <w:t>en een kerk (</w:t>
      </w:r>
      <w:proofErr w:type="spellStart"/>
      <w:r w:rsidR="00CC7445">
        <w:t>ipsun</w:t>
      </w:r>
      <w:proofErr w:type="spellEnd"/>
      <w:r w:rsidR="00CC7445">
        <w:t xml:space="preserve"> solar)</w:t>
      </w:r>
    </w:p>
    <w:p w14:paraId="7C98A245" w14:textId="6927187F" w:rsidR="00B3789F" w:rsidRDefault="00B3789F" w:rsidP="00237417">
      <w:pPr>
        <w:widowControl w:val="0"/>
        <w:jc w:val="both"/>
      </w:pPr>
    </w:p>
    <w:p w14:paraId="1BE3B374" w14:textId="3BB95611" w:rsidR="00250268" w:rsidRDefault="00250268" w:rsidP="00250268">
      <w:pPr>
        <w:pStyle w:val="Kop1"/>
        <w:numPr>
          <w:ilvl w:val="0"/>
          <w:numId w:val="6"/>
        </w:numPr>
      </w:pPr>
      <w:bookmarkStart w:id="4" w:name="_Toc42845616"/>
      <w:r>
        <w:t>Achteraf repareren is niet makkelijk</w:t>
      </w:r>
      <w:bookmarkEnd w:id="4"/>
    </w:p>
    <w:p w14:paraId="2057216B" w14:textId="13B3AB9E" w:rsidR="00250268" w:rsidRDefault="00250268" w:rsidP="00250268">
      <w:r w:rsidRPr="00D40B7C">
        <w:rPr>
          <w:b/>
          <w:bCs/>
          <w:noProof/>
          <w:sz w:val="36"/>
          <w:szCs w:val="36"/>
        </w:rPr>
        <w:drawing>
          <wp:anchor distT="0" distB="0" distL="114300" distR="114300" simplePos="0" relativeHeight="251659264" behindDoc="0" locked="0" layoutInCell="1" allowOverlap="1" wp14:anchorId="0C35E517" wp14:editId="6ECB9AD9">
            <wp:simplePos x="0" y="0"/>
            <wp:positionH relativeFrom="margin">
              <wp:align>right</wp:align>
            </wp:positionH>
            <wp:positionV relativeFrom="paragraph">
              <wp:posOffset>9871</wp:posOffset>
            </wp:positionV>
            <wp:extent cx="2926080" cy="3311525"/>
            <wp:effectExtent l="0" t="0" r="7620" b="3175"/>
            <wp:wrapSquare wrapText="bothSides"/>
            <wp:docPr id="12" name="Afbeelding 12" descr="Geen alternatieve tekst opgegeven voor dez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alternatieve tekst opgegeven voor deze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3311525"/>
                    </a:xfrm>
                    <a:prstGeom prst="rect">
                      <a:avLst/>
                    </a:prstGeom>
                    <a:noFill/>
                    <a:ln>
                      <a:noFill/>
                    </a:ln>
                  </pic:spPr>
                </pic:pic>
              </a:graphicData>
            </a:graphic>
          </wp:anchor>
        </w:drawing>
      </w:r>
      <w:r>
        <w:t xml:space="preserve">Terug naar de foto in het begin. </w:t>
      </w:r>
    </w:p>
    <w:p w14:paraId="15538295" w14:textId="10A9EEAD" w:rsidR="00250268" w:rsidRDefault="00250268" w:rsidP="00250268">
      <w:r>
        <w:t xml:space="preserve">Allereerst… sorry. De bovenste foto kreeg ik via </w:t>
      </w:r>
      <w:proofErr w:type="spellStart"/>
      <w:r>
        <w:t>via</w:t>
      </w:r>
      <w:proofErr w:type="spellEnd"/>
      <w:r w:rsidR="00D9797D">
        <w:t>, bron voor zover ik kan nagaan</w:t>
      </w:r>
      <w:r>
        <w:t xml:space="preserve"> #tipoptheday. Het was </w:t>
      </w:r>
      <w:r w:rsidR="00F42E4B">
        <w:t xml:space="preserve">-gelukkig- </w:t>
      </w:r>
      <w:r>
        <w:t>geen echte adviessituatie.</w:t>
      </w:r>
    </w:p>
    <w:p w14:paraId="11387D88" w14:textId="18E1BF99" w:rsidR="00250268" w:rsidRDefault="00250268" w:rsidP="00250268">
      <w:r>
        <w:t>Het</w:t>
      </w:r>
      <w:r w:rsidR="00D9797D">
        <w:t xml:space="preserve"> door mij genoemde </w:t>
      </w:r>
      <w:r>
        <w:t>advies om 2 panelen bij te plaatsen is niet makkelijk uitvoerbaar. Er moet een nieuwe steiger komen, er moeten panelen af om er weer bij te kunnen, de constructie moet worden aangepast, kan de omvormer wel 2 extra panelen aan? En ook</w:t>
      </w:r>
      <w:r w:rsidR="00D9797D">
        <w:t xml:space="preserve"> en vooral</w:t>
      </w:r>
      <w:r>
        <w:t>: een dakraam verplaats je niet “zomaar”, en daarnaast zitten er ontluchtingsplannen.</w:t>
      </w:r>
      <w:r w:rsidR="00D9797D">
        <w:t xml:space="preserve"> Oftewel: voorkomen is eigenlijk de enige optie.</w:t>
      </w:r>
    </w:p>
    <w:p w14:paraId="27800C87" w14:textId="3C4580C4" w:rsidR="00D9797D" w:rsidRDefault="00D9797D" w:rsidP="00250268">
      <w:r>
        <w:t>Tenzij je de overbuurman niet aardig vindt natuurlijk….</w:t>
      </w:r>
    </w:p>
    <w:p w14:paraId="6C293C89" w14:textId="77777777" w:rsidR="00250268" w:rsidRDefault="00250268" w:rsidP="00237417">
      <w:pPr>
        <w:widowControl w:val="0"/>
        <w:jc w:val="both"/>
        <w:rPr>
          <w:b/>
          <w:bCs/>
          <w:u w:val="single"/>
        </w:rPr>
      </w:pPr>
    </w:p>
    <w:p w14:paraId="4A9C796F" w14:textId="050443B7" w:rsidR="00B3789F" w:rsidRPr="00B3789F" w:rsidRDefault="00B3789F" w:rsidP="00237417">
      <w:pPr>
        <w:widowControl w:val="0"/>
        <w:jc w:val="both"/>
        <w:rPr>
          <w:b/>
          <w:bCs/>
          <w:u w:val="single"/>
        </w:rPr>
      </w:pPr>
      <w:r w:rsidRPr="00B3789F">
        <w:rPr>
          <w:b/>
          <w:bCs/>
          <w:u w:val="single"/>
        </w:rPr>
        <w:t>Over de auteur</w:t>
      </w:r>
    </w:p>
    <w:p w14:paraId="63D19073" w14:textId="1871A0A3" w:rsidR="00B3789F" w:rsidRDefault="00B3789F" w:rsidP="00B3789F">
      <w:pPr>
        <w:widowControl w:val="0"/>
        <w:jc w:val="both"/>
      </w:pPr>
      <w:r>
        <w:t>Maarten Corpeleijn</w:t>
      </w:r>
      <w:r>
        <w:t xml:space="preserve"> </w:t>
      </w:r>
      <w:r>
        <w:t>adviseert op jaarbasis 25 woningcorporaties en beleggers rond de uitrol van zonne-energie. Ondersteuning loopt van beleid, tot aanbesteding en management van de uitvoering, tot training en coaching. Zonnig Huren is de grootste onafhankelijke adviseur op dit gebied.</w:t>
      </w:r>
    </w:p>
    <w:p w14:paraId="1A1E7E8A" w14:textId="65BDE09E" w:rsidR="00304734" w:rsidRDefault="00B3789F" w:rsidP="00D9797D">
      <w:pPr>
        <w:widowControl w:val="0"/>
        <w:jc w:val="both"/>
      </w:pPr>
      <w:r>
        <w:t>Maarten adviseert geen particulieren.</w:t>
      </w:r>
    </w:p>
    <w:p w14:paraId="77C6502C" w14:textId="1ADE471E" w:rsidR="001026B9" w:rsidRDefault="001026B9">
      <w:r>
        <w:t xml:space="preserve"> </w:t>
      </w:r>
    </w:p>
    <w:sectPr w:rsidR="001026B9">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5E413" w14:textId="77777777" w:rsidR="003A2FC5" w:rsidRDefault="003A2FC5" w:rsidP="00D9797D">
      <w:pPr>
        <w:spacing w:after="0" w:line="240" w:lineRule="auto"/>
      </w:pPr>
      <w:r>
        <w:separator/>
      </w:r>
    </w:p>
  </w:endnote>
  <w:endnote w:type="continuationSeparator" w:id="0">
    <w:p w14:paraId="411BF589" w14:textId="77777777" w:rsidR="003A2FC5" w:rsidRDefault="003A2FC5" w:rsidP="00D97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1AEDF" w14:textId="7C35A3BD" w:rsidR="00D9797D" w:rsidRDefault="00D9797D">
    <w:pPr>
      <w:pStyle w:val="Voettekst"/>
    </w:pPr>
    <w:r>
      <w:t>www.zonnighuren.nl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DB859" w14:textId="77777777" w:rsidR="003A2FC5" w:rsidRDefault="003A2FC5" w:rsidP="00D9797D">
      <w:pPr>
        <w:spacing w:after="0" w:line="240" w:lineRule="auto"/>
      </w:pPr>
      <w:r>
        <w:separator/>
      </w:r>
    </w:p>
  </w:footnote>
  <w:footnote w:type="continuationSeparator" w:id="0">
    <w:p w14:paraId="5AD1A7B2" w14:textId="77777777" w:rsidR="003A2FC5" w:rsidRDefault="003A2FC5" w:rsidP="00D97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54DDB"/>
    <w:multiLevelType w:val="hybridMultilevel"/>
    <w:tmpl w:val="AD8438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1851632"/>
    <w:multiLevelType w:val="hybridMultilevel"/>
    <w:tmpl w:val="B164C0B4"/>
    <w:lvl w:ilvl="0" w:tplc="E13E849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8952265"/>
    <w:multiLevelType w:val="hybridMultilevel"/>
    <w:tmpl w:val="3BA20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ECA4687"/>
    <w:multiLevelType w:val="hybridMultilevel"/>
    <w:tmpl w:val="D284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7725C85"/>
    <w:multiLevelType w:val="hybridMultilevel"/>
    <w:tmpl w:val="593A814E"/>
    <w:lvl w:ilvl="0" w:tplc="E13E849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1215B84"/>
    <w:multiLevelType w:val="hybridMultilevel"/>
    <w:tmpl w:val="D284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6B9"/>
    <w:rsid w:val="00075DB7"/>
    <w:rsid w:val="001026B9"/>
    <w:rsid w:val="00123322"/>
    <w:rsid w:val="001D1248"/>
    <w:rsid w:val="00237417"/>
    <w:rsid w:val="00250268"/>
    <w:rsid w:val="002C4580"/>
    <w:rsid w:val="002C4DAA"/>
    <w:rsid w:val="002D3D34"/>
    <w:rsid w:val="00304734"/>
    <w:rsid w:val="003A2FC5"/>
    <w:rsid w:val="00460969"/>
    <w:rsid w:val="005524D2"/>
    <w:rsid w:val="00560CD5"/>
    <w:rsid w:val="005A15AB"/>
    <w:rsid w:val="005E3A12"/>
    <w:rsid w:val="00663FFA"/>
    <w:rsid w:val="006B2628"/>
    <w:rsid w:val="007A7BDB"/>
    <w:rsid w:val="008133ED"/>
    <w:rsid w:val="008F503E"/>
    <w:rsid w:val="009678BC"/>
    <w:rsid w:val="00AD2507"/>
    <w:rsid w:val="00B123F4"/>
    <w:rsid w:val="00B3789F"/>
    <w:rsid w:val="00CC7445"/>
    <w:rsid w:val="00CF4D28"/>
    <w:rsid w:val="00D40B7C"/>
    <w:rsid w:val="00D51BC9"/>
    <w:rsid w:val="00D9797D"/>
    <w:rsid w:val="00DF7468"/>
    <w:rsid w:val="00E57633"/>
    <w:rsid w:val="00F031E8"/>
    <w:rsid w:val="00F42E4B"/>
    <w:rsid w:val="00F87F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36227"/>
  <w15:chartTrackingRefBased/>
  <w15:docId w15:val="{CDEF980D-CA3F-462B-A735-6AB644761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026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26B9"/>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304734"/>
    <w:pPr>
      <w:ind w:left="720"/>
      <w:contextualSpacing/>
    </w:pPr>
  </w:style>
  <w:style w:type="paragraph" w:styleId="Kopvaninhoudsopgave">
    <w:name w:val="TOC Heading"/>
    <w:basedOn w:val="Kop1"/>
    <w:next w:val="Standaard"/>
    <w:uiPriority w:val="39"/>
    <w:unhideWhenUsed/>
    <w:qFormat/>
    <w:rsid w:val="00D40B7C"/>
    <w:pPr>
      <w:outlineLvl w:val="9"/>
    </w:pPr>
    <w:rPr>
      <w:lang w:eastAsia="nl-NL"/>
    </w:rPr>
  </w:style>
  <w:style w:type="paragraph" w:styleId="Inhopg1">
    <w:name w:val="toc 1"/>
    <w:basedOn w:val="Standaard"/>
    <w:next w:val="Standaard"/>
    <w:autoRedefine/>
    <w:uiPriority w:val="39"/>
    <w:unhideWhenUsed/>
    <w:rsid w:val="00D40B7C"/>
    <w:pPr>
      <w:spacing w:after="100"/>
    </w:pPr>
  </w:style>
  <w:style w:type="character" w:styleId="Hyperlink">
    <w:name w:val="Hyperlink"/>
    <w:basedOn w:val="Standaardalinea-lettertype"/>
    <w:uiPriority w:val="99"/>
    <w:unhideWhenUsed/>
    <w:rsid w:val="00D40B7C"/>
    <w:rPr>
      <w:color w:val="0563C1" w:themeColor="hyperlink"/>
      <w:u w:val="single"/>
    </w:rPr>
  </w:style>
  <w:style w:type="paragraph" w:styleId="Koptekst">
    <w:name w:val="header"/>
    <w:basedOn w:val="Standaard"/>
    <w:link w:val="KoptekstChar"/>
    <w:uiPriority w:val="99"/>
    <w:unhideWhenUsed/>
    <w:rsid w:val="00D979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797D"/>
  </w:style>
  <w:style w:type="paragraph" w:styleId="Voettekst">
    <w:name w:val="footer"/>
    <w:basedOn w:val="Standaard"/>
    <w:link w:val="VoettekstChar"/>
    <w:uiPriority w:val="99"/>
    <w:unhideWhenUsed/>
    <w:rsid w:val="00D979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cid:image002.jpg@01D5AE6F.09B09CF0"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45C8C-BBDF-41DF-9E3A-F25F4C23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780</Words>
  <Characters>4294</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Corpeleijn</dc:creator>
  <cp:keywords/>
  <dc:description/>
  <cp:lastModifiedBy>Maarten Corpeleijn</cp:lastModifiedBy>
  <cp:revision>3</cp:revision>
  <dcterms:created xsi:type="dcterms:W3CDTF">2020-06-12T06:29:00Z</dcterms:created>
  <dcterms:modified xsi:type="dcterms:W3CDTF">2020-06-12T07:13:00Z</dcterms:modified>
</cp:coreProperties>
</file>